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9D205" w14:textId="77777777" w:rsidR="00692B79" w:rsidRPr="00231E05" w:rsidRDefault="00692B79" w:rsidP="00692B79">
      <w:pPr>
        <w:rPr>
          <w:rFonts w:ascii="Arial" w:hAnsi="Arial" w:cs="Arial"/>
        </w:rPr>
      </w:pPr>
      <w:r>
        <w:rPr>
          <w:rFonts w:ascii="Arial" w:hAnsi="Arial" w:cs="Arial"/>
        </w:rPr>
        <w:t xml:space="preserve">Communiqué de presse </w:t>
      </w:r>
    </w:p>
    <w:p w14:paraId="3D4ADE30" w14:textId="77777777" w:rsidR="00692B79" w:rsidRPr="00231E05" w:rsidRDefault="00692B79" w:rsidP="00692B79">
      <w:pPr>
        <w:rPr>
          <w:rFonts w:ascii="Arial" w:hAnsi="Arial" w:cs="Arial"/>
        </w:rPr>
      </w:pPr>
      <w:r>
        <w:rPr>
          <w:rFonts w:ascii="Arial" w:hAnsi="Arial" w:cs="Arial"/>
        </w:rPr>
        <w:t>N° 644f</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7C3A9F24" w14:textId="77777777" w:rsidR="00692B79" w:rsidRPr="00231E05" w:rsidRDefault="00692B79" w:rsidP="00692B79">
      <w:pPr>
        <w:spacing w:line="360" w:lineRule="auto"/>
        <w:rPr>
          <w:rFonts w:ascii="Arial" w:hAnsi="Arial" w:cs="Arial"/>
          <w:b/>
          <w:sz w:val="28"/>
          <w:szCs w:val="28"/>
          <w:lang w:eastAsia="en-US"/>
        </w:rPr>
      </w:pPr>
    </w:p>
    <w:p w14:paraId="6FF821C2" w14:textId="77777777" w:rsidR="00AD49A1" w:rsidRDefault="00AD49A1" w:rsidP="00532ED4">
      <w:pPr>
        <w:pStyle w:val="StandardWeb"/>
        <w:spacing w:line="360" w:lineRule="auto"/>
        <w:rPr>
          <w:rFonts w:ascii="Arial" w:hAnsi="Arial" w:cs="Arial"/>
          <w:b/>
          <w:sz w:val="32"/>
          <w:szCs w:val="32"/>
        </w:rPr>
      </w:pPr>
      <w:r>
        <w:rPr>
          <w:rFonts w:ascii="Arial" w:hAnsi="Arial" w:cs="Arial"/>
          <w:b/>
          <w:sz w:val="32"/>
          <w:szCs w:val="32"/>
        </w:rPr>
        <w:t xml:space="preserve">Mesure de distance précise pour les applications industrielles exigeantes </w:t>
      </w:r>
    </w:p>
    <w:p w14:paraId="1D340F15" w14:textId="77777777" w:rsidR="00911C0E" w:rsidRDefault="00AD49A1" w:rsidP="00532ED4">
      <w:pPr>
        <w:pStyle w:val="StandardWeb"/>
        <w:spacing w:line="360" w:lineRule="auto"/>
        <w:rPr>
          <w:rFonts w:ascii="Arial" w:hAnsi="Arial" w:cs="Arial"/>
          <w:b/>
          <w:sz w:val="22"/>
          <w:szCs w:val="22"/>
        </w:rPr>
      </w:pPr>
      <w:r>
        <w:rPr>
          <w:rFonts w:ascii="Arial" w:hAnsi="Arial" w:cs="Arial"/>
          <w:b/>
          <w:sz w:val="22"/>
          <w:szCs w:val="22"/>
        </w:rPr>
        <w:t>Les capteurs confocaux de Micro-Epsilon permettent de réaliser des mesures de distance extrêmement précises, par exemple pour des tâches de mesure industrielles dans la construction de machines de production de semi-conducteurs et dans la fabrication de films pour batteries. Avec une grande plage de mesure, une linéarité élevée &lt; ± 1 micromètre ainsi qu’une très forte intensité lumineuse, le nouveau capteur confocalDT IFS2407-6 détecte même les surfaces difficiles de manière fiable, rapide et hautement précise.</w:t>
      </w:r>
    </w:p>
    <w:p w14:paraId="713358FD" w14:textId="77777777" w:rsidR="00AD49A1" w:rsidRPr="00AD49A1" w:rsidRDefault="00532ED4" w:rsidP="00AD49A1">
      <w:pPr>
        <w:pStyle w:val="StandardWeb"/>
        <w:spacing w:line="360" w:lineRule="auto"/>
        <w:rPr>
          <w:rFonts w:ascii="Arial" w:hAnsi="Arial" w:cs="Arial"/>
          <w:sz w:val="22"/>
          <w:szCs w:val="22"/>
        </w:rPr>
      </w:pPr>
      <w:r>
        <w:rPr>
          <w:rFonts w:ascii="Arial" w:hAnsi="Arial" w:cs="Arial"/>
          <w:sz w:val="22"/>
          <w:szCs w:val="22"/>
        </w:rPr>
        <w:t xml:space="preserve">Les capteurs confocaux chromatiques mesurent les distances et les profils de surface avec une grande précision. Ils sont basés sur le principe de l’aberration chromatique, qui consiste à décomposer la lumière blanche en ses composantes spectrales. Ils permettent de déterminer précisément les variations de distance ainsi que les écarts d’épaisseur d’un verre ou d’un film. </w:t>
      </w:r>
    </w:p>
    <w:p w14:paraId="59E9E33C" w14:textId="77777777" w:rsidR="00AD49A1" w:rsidRPr="00AD49A1" w:rsidRDefault="00AD49A1" w:rsidP="00AD49A1">
      <w:pPr>
        <w:pStyle w:val="StandardWeb"/>
        <w:spacing w:line="360" w:lineRule="auto"/>
        <w:rPr>
          <w:rFonts w:ascii="Arial" w:hAnsi="Arial" w:cs="Arial"/>
          <w:sz w:val="22"/>
          <w:szCs w:val="22"/>
        </w:rPr>
      </w:pPr>
      <w:r>
        <w:rPr>
          <w:rFonts w:ascii="Arial" w:hAnsi="Arial" w:cs="Arial"/>
          <w:sz w:val="22"/>
          <w:szCs w:val="22"/>
        </w:rPr>
        <w:t xml:space="preserve">Pour les applications industrielles, le capteur de haute performance confocalDT IFS2407-6 avec une plage de mesure de 6 mm et une excellente linéarité de &lt; ±1 µm se prête idéalement. Grâce à sa grande ouverture numérique de 0,45, ce capteur procure une intensité lumineuse élevée et permet des mesures précises même sur des surfaces sombres ou faiblement réfléchissantes. Son grand angle de mesure de ± 23° donne des résultats fiables même sur des surfaces structurées. </w:t>
      </w:r>
    </w:p>
    <w:p w14:paraId="32051536" w14:textId="77777777" w:rsidR="0010222C" w:rsidRDefault="00AD49A1" w:rsidP="00AD49A1">
      <w:pPr>
        <w:pStyle w:val="StandardWeb"/>
        <w:spacing w:line="360" w:lineRule="auto"/>
        <w:rPr>
          <w:rFonts w:ascii="Arial" w:hAnsi="Arial" w:cs="Arial"/>
          <w:sz w:val="22"/>
          <w:szCs w:val="22"/>
        </w:rPr>
      </w:pPr>
      <w:r>
        <w:rPr>
          <w:rFonts w:ascii="Arial" w:hAnsi="Arial" w:cs="Arial"/>
          <w:sz w:val="22"/>
          <w:szCs w:val="22"/>
        </w:rPr>
        <w:t xml:space="preserve">Ce capteur peut être utilisé à des températures allant de +5 °C à +70 °C et résiste aux chocs et aux vibrations. Il est utilisé dans des domaines de haute précision tels que l’industrie des semi-conducteurs, mais aussi dans des applications industrielles comme la mesure d’épaisseur des films de batterie. </w:t>
      </w:r>
    </w:p>
    <w:p w14:paraId="3E68EAE7" w14:textId="77777777" w:rsidR="0010222C" w:rsidRDefault="0010222C" w:rsidP="00AD49A1">
      <w:pPr>
        <w:pStyle w:val="StandardWeb"/>
        <w:spacing w:line="360" w:lineRule="auto"/>
        <w:rPr>
          <w:rFonts w:ascii="Arial" w:hAnsi="Arial" w:cs="Arial"/>
          <w:sz w:val="22"/>
          <w:szCs w:val="22"/>
        </w:rPr>
      </w:pPr>
    </w:p>
    <w:p w14:paraId="0FC13558" w14:textId="77777777" w:rsidR="0010222C" w:rsidRDefault="0010222C" w:rsidP="00AD49A1">
      <w:pPr>
        <w:pStyle w:val="StandardWeb"/>
        <w:spacing w:line="360" w:lineRule="auto"/>
        <w:rPr>
          <w:rFonts w:ascii="Arial" w:hAnsi="Arial" w:cs="Arial"/>
          <w:sz w:val="22"/>
          <w:szCs w:val="22"/>
        </w:rPr>
      </w:pPr>
    </w:p>
    <w:p w14:paraId="7CBF626A" w14:textId="5A08696C" w:rsidR="00AD49A1" w:rsidRDefault="00AD49A1" w:rsidP="00AD49A1">
      <w:pPr>
        <w:pStyle w:val="StandardWeb"/>
        <w:spacing w:line="360" w:lineRule="auto"/>
        <w:rPr>
          <w:rFonts w:ascii="Arial" w:hAnsi="Arial" w:cs="Arial"/>
          <w:sz w:val="22"/>
          <w:szCs w:val="22"/>
        </w:rPr>
      </w:pPr>
      <w:r>
        <w:rPr>
          <w:rFonts w:ascii="Arial" w:hAnsi="Arial" w:cs="Arial"/>
          <w:sz w:val="22"/>
          <w:szCs w:val="22"/>
        </w:rPr>
        <w:t xml:space="preserve">Son </w:t>
      </w:r>
      <w:proofErr w:type="spellStart"/>
      <w:r>
        <w:rPr>
          <w:rFonts w:ascii="Arial" w:hAnsi="Arial" w:cs="Arial"/>
          <w:sz w:val="22"/>
          <w:szCs w:val="22"/>
        </w:rPr>
        <w:t>boîtier</w:t>
      </w:r>
      <w:proofErr w:type="spellEnd"/>
      <w:r>
        <w:rPr>
          <w:rFonts w:ascii="Arial" w:hAnsi="Arial" w:cs="Arial"/>
          <w:sz w:val="22"/>
          <w:szCs w:val="22"/>
        </w:rPr>
        <w:t xml:space="preserve"> robuste en </w:t>
      </w:r>
      <w:proofErr w:type="spellStart"/>
      <w:r>
        <w:rPr>
          <w:rFonts w:ascii="Arial" w:hAnsi="Arial" w:cs="Arial"/>
          <w:sz w:val="22"/>
          <w:szCs w:val="22"/>
        </w:rPr>
        <w:lastRenderedPageBreak/>
        <w:t>aluminium</w:t>
      </w:r>
      <w:proofErr w:type="spellEnd"/>
      <w:r>
        <w:rPr>
          <w:rFonts w:ascii="Arial" w:hAnsi="Arial" w:cs="Arial"/>
          <w:sz w:val="22"/>
          <w:szCs w:val="22"/>
        </w:rPr>
        <w:t xml:space="preserve"> protège le capteur dans des conditions d’utilisation exigeantes.</w:t>
      </w:r>
    </w:p>
    <w:p w14:paraId="1851D524" w14:textId="77777777" w:rsidR="00AD49A1" w:rsidRDefault="00AD49A1" w:rsidP="00AD49A1">
      <w:pPr>
        <w:pStyle w:val="StandardWeb"/>
        <w:spacing w:line="360" w:lineRule="auto"/>
        <w:ind w:left="4248"/>
        <w:rPr>
          <w:rFonts w:ascii="Arial" w:hAnsi="Arial" w:cs="Arial"/>
          <w:i/>
          <w:sz w:val="22"/>
          <w:szCs w:val="22"/>
          <w:lang w:eastAsia="en-US"/>
        </w:rPr>
      </w:pPr>
    </w:p>
    <w:p w14:paraId="166A920F" w14:textId="5B60E02F" w:rsidR="00AD49A1" w:rsidRPr="002F426A" w:rsidRDefault="00532ED4" w:rsidP="00AD49A1">
      <w:pPr>
        <w:pStyle w:val="StandardWeb"/>
        <w:spacing w:line="360" w:lineRule="auto"/>
        <w:ind w:left="4248"/>
        <w:rPr>
          <w:rFonts w:ascii="Arial" w:hAnsi="Arial" w:cs="Arial"/>
          <w:i/>
          <w:sz w:val="22"/>
          <w:szCs w:val="22"/>
          <w:lang w:eastAsia="en-US"/>
        </w:rPr>
      </w:pPr>
      <w:r>
        <w:rPr>
          <w:rFonts w:ascii="Arial" w:hAnsi="Arial" w:cs="Arial"/>
          <w:i/>
          <w:sz w:val="22"/>
          <w:szCs w:val="22"/>
        </w:rPr>
        <w:t>env. 1.</w:t>
      </w:r>
      <w:r w:rsidR="0010222C">
        <w:rPr>
          <w:rFonts w:ascii="Arial" w:hAnsi="Arial" w:cs="Arial"/>
          <w:i/>
          <w:sz w:val="22"/>
          <w:szCs w:val="22"/>
        </w:rPr>
        <w:t>7</w:t>
      </w:r>
      <w:r>
        <w:rPr>
          <w:rFonts w:ascii="Arial" w:hAnsi="Arial" w:cs="Arial"/>
          <w:i/>
          <w:sz w:val="22"/>
          <w:szCs w:val="22"/>
        </w:rPr>
        <w:t>00 caractères</w:t>
      </w:r>
    </w:p>
    <w:p w14:paraId="117203F9" w14:textId="77777777" w:rsidR="006256DF" w:rsidRPr="00937FED" w:rsidRDefault="0010222C" w:rsidP="00937FED">
      <w:pPr>
        <w:pStyle w:val="StandardWeb"/>
        <w:spacing w:line="360" w:lineRule="auto"/>
        <w:rPr>
          <w:rFonts w:ascii="Arial" w:hAnsi="Arial" w:cs="Arial"/>
          <w:sz w:val="22"/>
          <w:szCs w:val="22"/>
          <w:lang w:eastAsia="en-US"/>
        </w:rPr>
      </w:pPr>
      <w:r>
        <w:pict w14:anchorId="5E0F15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221.25pt">
            <v:imagedata r:id="rId6" o:title="PR644_confocalDT Portfolio"/>
          </v:shape>
        </w:pict>
      </w:r>
      <w:r w:rsidR="00AD49A1">
        <w:rPr>
          <w:rFonts w:ascii="Arial" w:hAnsi="Arial"/>
          <w:sz w:val="22"/>
          <w:szCs w:val="22"/>
        </w:rPr>
        <w:t>(</w:t>
      </w:r>
      <w:r w:rsidR="00AD49A1">
        <w:rPr>
          <w:rFonts w:ascii="Arial" w:hAnsi="Arial" w:cs="Arial"/>
          <w:sz w:val="22"/>
          <w:szCs w:val="22"/>
          <w:shd w:val="clear" w:color="auto" w:fill="FFFFFF"/>
        </w:rPr>
        <w:t>PR644_confocalDT Portfolio.jpg</w:t>
      </w:r>
      <w:r w:rsidR="00AD49A1">
        <w:rPr>
          <w:rFonts w:ascii="Arial" w:hAnsi="Arial" w:cs="Arial"/>
          <w:sz w:val="22"/>
          <w:szCs w:val="22"/>
        </w:rPr>
        <w:t>)</w:t>
      </w:r>
    </w:p>
    <w:sectPr w:rsidR="006256DF" w:rsidRPr="00937FED"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88E9E" w14:textId="77777777" w:rsidR="005F1402" w:rsidRDefault="003771EC">
      <w:r>
        <w:separator/>
      </w:r>
    </w:p>
  </w:endnote>
  <w:endnote w:type="continuationSeparator" w:id="0">
    <w:p w14:paraId="609D60E7"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74C25" w14:textId="77777777" w:rsidR="0010222C"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568A1E8E" wp14:editId="0BC31E0F">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A725F8" w14:textId="77777777" w:rsidR="0010222C"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14:paraId="60684B1F" w14:textId="77777777" w:rsidR="0010222C" w:rsidRPr="00F86DF1" w:rsidRDefault="0010222C" w:rsidP="00F86DF1">
                          <w:pPr>
                            <w:pStyle w:val="Fuzeile"/>
                            <w:jc w:val="right"/>
                            <w:rPr>
                              <w:rFonts w:ascii="Swis721 Lt BT" w:hAnsi="Swis721 Lt BT"/>
                              <w:sz w:val="12"/>
                              <w:szCs w:val="12"/>
                              <w:lang w:val="it-IT"/>
                            </w:rPr>
                          </w:pPr>
                        </w:p>
                        <w:p w14:paraId="1C16CEAA" w14:textId="77777777" w:rsidR="0010222C"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3203008A" w14:textId="77777777" w:rsidR="0010222C"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1" w:history="1">
                            <w:r>
                              <w:rPr>
                                <w:rStyle w:val="Hyperlink"/>
                                <w:rFonts w:ascii="Swis721 Lt BT" w:hAnsi="Swis721 Lt BT"/>
                                <w:sz w:val="12"/>
                                <w:szCs w:val="12"/>
                              </w:rPr>
                              <w:t>www.micro-epsilon.fr</w:t>
                            </w:r>
                          </w:hyperlink>
                        </w:p>
                        <w:p w14:paraId="38386B20" w14:textId="77777777" w:rsidR="0010222C" w:rsidRPr="00F86DF1" w:rsidRDefault="0010222C" w:rsidP="00F86DF1">
                          <w:pPr>
                            <w:pStyle w:val="Fuzeile"/>
                            <w:jc w:val="right"/>
                            <w:rPr>
                              <w:rFonts w:ascii="Swis721 Lt BT" w:hAnsi="Swis721 Lt BT"/>
                              <w:sz w:val="12"/>
                              <w:szCs w:val="12"/>
                            </w:rPr>
                          </w:pPr>
                        </w:p>
                        <w:p w14:paraId="67727EEB" w14:textId="77777777" w:rsidR="0010222C" w:rsidRPr="00F86DF1" w:rsidRDefault="003551E6" w:rsidP="00F86DF1">
                          <w:pPr>
                            <w:pStyle w:val="Fuzeile"/>
                            <w:jc w:val="right"/>
                            <w:rPr>
                              <w:rFonts w:ascii="Swis721 Lt BT" w:hAnsi="Swis721 Lt BT"/>
                              <w:sz w:val="12"/>
                              <w:szCs w:val="12"/>
                            </w:rPr>
                          </w:pPr>
                          <w:r>
                            <w:rPr>
                              <w:rFonts w:ascii="Swis721 Lt BT" w:hAnsi="Swis721 Lt BT"/>
                              <w:sz w:val="12"/>
                              <w:szCs w:val="12"/>
                            </w:rPr>
                            <w:t>Plus d’informations :</w:t>
                          </w:r>
                        </w:p>
                        <w:p w14:paraId="2E7BE479" w14:textId="77777777" w:rsidR="0010222C" w:rsidRPr="00F86DF1" w:rsidRDefault="0010222C" w:rsidP="00F86DF1">
                          <w:pPr>
                            <w:pStyle w:val="Fuzeile"/>
                            <w:jc w:val="right"/>
                            <w:rPr>
                              <w:rFonts w:ascii="Swis721 Lt BT" w:hAnsi="Swis721 Lt BT"/>
                              <w:sz w:val="12"/>
                              <w:szCs w:val="12"/>
                            </w:rPr>
                          </w:pPr>
                          <w:hyperlink r:id="rId2" w:history="1">
                            <w:r w:rsidR="00AD49A1">
                              <w:rPr>
                                <w:rStyle w:val="Hyperlink"/>
                                <w:rFonts w:ascii="Swis721 Lt BT" w:hAnsi="Swis721 Lt BT"/>
                                <w:sz w:val="12"/>
                                <w:szCs w:val="12"/>
                              </w:rPr>
                              <w:t>www.micro-epsilon.fr/press</w:t>
                            </w:r>
                          </w:hyperlink>
                        </w:p>
                        <w:p w14:paraId="61F8CD66" w14:textId="77777777" w:rsidR="0010222C" w:rsidRPr="00F86DF1" w:rsidRDefault="0010222C"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sz w:val="12"/>
                          <w:szCs w:val="12"/>
                        </w:rPr>
                        <w:t xml:space="preserve">www.micro-epsilon.fr</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9C2181" w:rsidRPr="00F86DF1" w:rsidRDefault="00887CF5"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www.micro-epsilon.fr/press</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CC74B" w14:textId="77777777" w:rsidR="005F1402" w:rsidRDefault="003771EC">
      <w:r>
        <w:separator/>
      </w:r>
    </w:p>
  </w:footnote>
  <w:footnote w:type="continuationSeparator" w:id="0">
    <w:p w14:paraId="6543B99E"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F8EBA" w14:textId="77777777" w:rsidR="0010222C" w:rsidRDefault="0010222C" w:rsidP="00660CD2">
    <w:pPr>
      <w:pStyle w:val="Kopfzeile"/>
      <w:jc w:val="center"/>
    </w:pPr>
    <w:r>
      <w:rPr>
        <w:noProof/>
      </w:rPr>
      <w:object w:dxaOrig="1440" w:dyaOrig="1440" w14:anchorId="41618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1417234"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0222C"/>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3F07"/>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453B1"/>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52DC7DC"/>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1673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2025-10-08T06:27:00Z</dcterms:created>
  <dcterms:modified xsi:type="dcterms:W3CDTF">2025-10-08T06:27:00Z</dcterms:modified>
</cp:coreProperties>
</file>